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sz w:val="34"/>
        </w:rPr>
        <w:t>RUBEN REYES</w:t>
      </w:r>
    </w:p>
    <w:p>
      <w:pPr>
        <w:spacing w:after="40"/>
        <w:jc w:val="center"/>
      </w:pPr>
      <w:r>
        <w:rPr>
          <w:b w:val="0"/>
          <w:i w:val="0"/>
        </w:rPr>
        <w:t>Sunnyvale, California | Ruben.Reyes@AthenaCloudEngineers.com | (408) 857-4771</w:t>
      </w:r>
    </w:p>
    <w:p>
      <w:pPr>
        <w:spacing w:after="40"/>
        <w:jc w:val="center"/>
      </w:pPr>
      <w:r>
        <w:rPr>
          <w:b/>
          <w:i w:val="0"/>
          <w:sz w:val="22"/>
        </w:rPr>
        <w:t>PRINCIPAL ASIC PHYSICAL DESIGN ENGINEER</w:t>
      </w:r>
    </w:p>
    <w:p>
      <w:pPr>
        <w:pStyle w:val="Heading1"/>
      </w:pPr>
      <w:r>
        <w:t>EXECUTIVE PROFILE</w:t>
      </w:r>
    </w:p>
    <w:p>
      <w:pPr>
        <w:spacing w:after="40"/>
      </w:pPr>
      <w:r>
        <w:rPr>
          <w:b w:val="0"/>
          <w:i w:val="0"/>
        </w:rPr>
        <w:t>Principal ASIC Physical Design Engineer with more than 30 years of semiconductor engineering experience and 19+ tape-outs, spanning IBM Research through advanced-node SoC implementation at leading technology companies. Hands-on technical leader with end-to-end expertise from synthesized RTL/netlist through foundry-ready GDSII, including floorplanning, placement, CTS, routing, STA, timing closure, ECO, power integrity, low-power implementation, physical verification and signoff.</w:t>
      </w:r>
    </w:p>
    <w:p>
      <w:pPr>
        <w:spacing w:after="40"/>
      </w:pPr>
      <w:r>
        <w:rPr>
          <w:b w:val="0"/>
          <w:i w:val="0"/>
        </w:rPr>
        <w:t>Experienced in owning difficult physical-design problems at block and chip level, developing implementation and signoff methodology, debugging SDC/UPF and multi-corner timing issues, driving PPA convergence, and working across design, CAD, timing, power and verification teams. Advanced-node experience includes TSMC designs down to 4nm and extensive use of Synopsys and Cadence implementation/signoff platforms.</w:t>
      </w:r>
    </w:p>
    <w:p>
      <w:pPr>
        <w:spacing w:after="40"/>
      </w:pPr>
      <w:r>
        <w:rPr>
          <w:b w:val="0"/>
          <w:i w:val="0"/>
        </w:rPr>
        <w:t>Brings a research and methodology background from IBM, Synopsys and Cadence together with decades of production tape-out experience. Uses Tcl, Python and shell automation to improve repeatability, debug efficiency and engineering productivity. Machine-learning and AI education complements the core physical-design background and supports development of AI-assisted EDA and engineering automation.</w:t>
      </w:r>
    </w:p>
    <w:p>
      <w:pPr>
        <w:pStyle w:val="Heading1"/>
      </w:pPr>
      <w:r>
        <w:t>PRINCIPAL-LEVEL PHYSICAL DESIGN CAPABILITIES</w:t>
      </w:r>
    </w:p>
    <w:p>
      <w:pPr>
        <w:pStyle w:val="ListBullet"/>
        <w:spacing w:after="10"/>
        <w:ind w:left="259" w:hanging="144"/>
      </w:pPr>
      <w:r>
        <w:t>RTL / Netlist to GDSII Ownership: floorplanning, placement, CTS, routing, optimization, ECO, physical verification, signoff and tape-out.</w:t>
      </w:r>
    </w:p>
    <w:p>
      <w:pPr>
        <w:pStyle w:val="ListBullet"/>
        <w:spacing w:after="10"/>
        <w:ind w:left="259" w:hanging="144"/>
      </w:pPr>
      <w:r>
        <w:t>Timing Closure &amp; STA: PrimeTime, Tempus, SDC, MMMC, setup/hold closure, clock-path analysis, WNS/TNS reduction, timing ECO and constraint development/debug.</w:t>
      </w:r>
    </w:p>
    <w:p>
      <w:pPr>
        <w:pStyle w:val="ListBullet"/>
        <w:spacing w:after="10"/>
        <w:ind w:left="259" w:hanging="144"/>
      </w:pPr>
      <w:r>
        <w:t>Advanced-Node Implementation: hands-on experience across multiple technology generations, including TSMC down to 4nm, with complex high-performance and low-power SoCs.</w:t>
      </w:r>
    </w:p>
    <w:p>
      <w:pPr>
        <w:pStyle w:val="ListBullet"/>
        <w:spacing w:after="10"/>
        <w:ind w:left="259" w:hanging="144"/>
      </w:pPr>
      <w:r>
        <w:t>Power &amp; Power Integrity: PrimePower/PT-PX, Voltus, RedHawk, dynamic/leakage analysis, vector-based power, IR/EM analysis and power-grid implementation.</w:t>
      </w:r>
    </w:p>
    <w:p>
      <w:pPr>
        <w:pStyle w:val="ListBullet"/>
        <w:spacing w:after="10"/>
        <w:ind w:left="259" w:hanging="144"/>
      </w:pPr>
      <w:r>
        <w:t>Low-Power Design: UPF, multiple power domains, isolation, retention, level shifters and power-intent debugging.</w:t>
      </w:r>
    </w:p>
    <w:p>
      <w:pPr>
        <w:pStyle w:val="ListBullet"/>
        <w:spacing w:after="10"/>
        <w:ind w:left="259" w:hanging="144"/>
      </w:pPr>
      <w:r>
        <w:t>Physical Verification &amp; Signoff: Calibre, IC Validator/VUE, DRC, LVS, ERC, DFM, antenna and tape-out readiness.</w:t>
      </w:r>
    </w:p>
    <w:p>
      <w:pPr>
        <w:pStyle w:val="ListBullet"/>
        <w:spacing w:after="10"/>
        <w:ind w:left="259" w:hanging="144"/>
      </w:pPr>
      <w:r>
        <w:t>Methodology &amp; Automation: Tcl, Python, shell, Makefile, SED/AWK; design-flow automation, report analysis and implementation/signoff methodology.</w:t>
      </w:r>
    </w:p>
    <w:p>
      <w:pPr>
        <w:pStyle w:val="ListBullet"/>
        <w:spacing w:after="10"/>
        <w:ind w:left="259" w:hanging="144"/>
      </w:pPr>
      <w:r>
        <w:t>Technical Leadership: cross-functional problem solving, multi-team coordination, design reviews, methodology development, mentoring and execution under tape-out schedules.</w:t>
      </w:r>
    </w:p>
    <w:p>
      <w:pPr>
        <w:pStyle w:val="Heading1"/>
      </w:pPr>
      <w:r>
        <w:t>EDA / TECHNOLOGY EXPERTISE</w:t>
      </w:r>
    </w:p>
    <w:p>
      <w:pPr>
        <w:spacing w:after="40"/>
      </w:pPr>
      <w:r>
        <w:rPr>
          <w:b w:val="0"/>
          <w:i w:val="0"/>
        </w:rPr>
        <w:t>Synopsys: Fusion Compiler, ICC2, Design Compiler, PrimeTime, PrimeTime-SI, PrimePower/PT-PX, Formality, StarRC, IC Validator/VUE</w:t>
      </w:r>
    </w:p>
    <w:p>
      <w:pPr>
        <w:spacing w:after="40"/>
      </w:pPr>
      <w:r>
        <w:rPr>
          <w:b w:val="0"/>
          <w:i w:val="0"/>
        </w:rPr>
        <w:t>Cadence: Innovus, Tempus, Genus, Voltus, Conformal, Xcelium, Verdi, Virtuoso, First Encounter, SKILL</w:t>
      </w:r>
    </w:p>
    <w:p>
      <w:pPr>
        <w:spacing w:after="40"/>
      </w:pPr>
      <w:r>
        <w:rPr>
          <w:b w:val="0"/>
          <w:i w:val="0"/>
        </w:rPr>
        <w:t>Other: RedHawk, Calibre, FlowTracer, CVS, Perforce, ClearCase, Git, LSF</w:t>
      </w:r>
    </w:p>
    <w:p>
      <w:pPr>
        <w:spacing w:after="40"/>
      </w:pPr>
      <w:r>
        <w:rPr>
          <w:b w:val="0"/>
          <w:i w:val="0"/>
        </w:rPr>
        <w:t>Designs: CPU/PowerPC, DDR PHY/DDR5, graphics, AI/ML compute, NOC, VP9/H.264, GDDR, PCIe/PCI-X, RFID, voice-recognition IP, mixed-signal and test chips</w:t>
      </w:r>
    </w:p>
    <w:p>
      <w:pPr>
        <w:spacing w:after="40"/>
      </w:pPr>
      <w:r>
        <w:rPr>
          <w:b w:val="0"/>
          <w:i w:val="0"/>
        </w:rPr>
        <w:t>Process: TSMC down to 4nm; Intel, Samsung, GlobalFoundries, UMC, Chartered and IBM technologies</w:t>
      </w:r>
    </w:p>
    <w:p>
      <w:pPr>
        <w:spacing w:after="40"/>
      </w:pPr>
      <w:r>
        <w:rPr>
          <w:b w:val="0"/>
          <w:i w:val="0"/>
        </w:rPr>
        <w:t>AI / ML: Python, NumPy, Pandas, Scikit-learn, Jupyter, Colab, Kaggle, Hugging Face, Ollama, ChatGPT, Gemini, Microsoft Copilot</w:t>
      </w:r>
    </w:p>
    <w:p>
      <w:pPr>
        <w:pStyle w:val="Heading1"/>
      </w:pPr>
      <w:r>
        <w:t>PROFESSIONAL EXPERIENCE</w:t>
      </w:r>
    </w:p>
    <w:p>
      <w:pPr>
        <w:spacing w:before="80" w:after="0"/>
      </w:pPr>
      <w:r>
        <w:rPr>
          <w:b/>
          <w:sz w:val="18"/>
        </w:rPr>
        <w:t>ATHENA CLOUD ENGINEERS, LLC — Sunnyvale, CA</w:t>
      </w:r>
    </w:p>
    <w:p>
      <w:pPr>
        <w:spacing w:after="0"/>
      </w:pPr>
      <w:r>
        <w:rPr>
          <w:b/>
        </w:rPr>
        <w:t>Principal ASIC Physical Design Engineer / Consultant</w:t>
      </w:r>
      <w:r>
        <w:t xml:space="preserve"> | </w:t>
      </w:r>
      <w:r>
        <w:rPr>
          <w:b/>
        </w:rPr>
        <w:t>Apr 2019 – Present</w:t>
      </w:r>
    </w:p>
    <w:p>
      <w:pPr>
        <w:spacing w:after="40"/>
      </w:pPr>
      <w:r>
        <w:rPr>
          <w:b w:val="0"/>
          <w:i w:val="0"/>
        </w:rPr>
        <w:t>Provide principal-level ASIC physical-design, STA, power, low-power and signoff engineering services. Lead and resolve complex implementation problems across advanced-node designs, with emphasis on timing convergence, SDC/MMMC, UPF, power analysis, IR/EM, physical verification and tape-out execution.</w:t>
      </w:r>
    </w:p>
    <w:p>
      <w:pPr>
        <w:pStyle w:val="Heading2"/>
      </w:pPr>
      <w:r>
        <w:t>Selected Client Engagements</w:t>
      </w:r>
    </w:p>
    <w:p>
      <w:pPr>
        <w:spacing w:after="0"/>
      </w:pPr>
      <w:r>
        <w:rPr>
          <w:b/>
          <w:sz w:val="18"/>
        </w:rPr>
        <w:t>AMAZON</w:t>
      </w:r>
    </w:p>
    <w:p>
      <w:pPr>
        <w:spacing w:after="0"/>
      </w:pPr>
      <w:r>
        <w:rPr>
          <w:b/>
        </w:rPr>
        <w:t>ASIC Physical Design Engineer — STA / SDC | May 2026 – Sep 2026</w:t>
      </w:r>
    </w:p>
    <w:p>
      <w:pPr>
        <w:spacing w:after="10"/>
        <w:ind w:left="260" w:hanging="140"/>
        <w:numPr>
          <w:ilvl w:val="0"/>
          <w:numId w:val="1"/>
        </w:numPr>
      </w:pPr>
      <w:r>
        <w:rPr/>
        <w:t>Developed and verified static timing analysis (STA) and SDC constraints for advanced ASIC designs within a collaborative timing and physical-design environment.</w:t>
      </w:r>
    </w:p>
    <w:p>
      <w:pPr>
        <w:spacing w:after="10"/>
        <w:ind w:left="260" w:hanging="140"/>
        <w:numPr>
          <w:ilvl w:val="0"/>
          <w:numId w:val="1"/>
        </w:numPr>
      </w:pPr>
      <w:r>
        <w:rPr/>
        <w:t>Performed PrimeTime timing analysis and debug, including setup/hold path analysis, constraint validation, clock-path behavior and timing-closure investigation.</w:t>
      </w:r>
    </w:p>
    <w:p>
      <w:pPr>
        <w:spacing w:after="10"/>
        <w:ind w:left="260" w:hanging="140"/>
        <w:numPr>
          <w:ilvl w:val="0"/>
          <w:numId w:val="1"/>
        </w:numPr>
      </w:pPr>
      <w:r>
        <w:rPr/>
        <w:t>Supported physically aware ECO optimization and timing closure, analyzing residual setup and hold violations and coordinating fixes with implementation flows.</w:t>
      </w:r>
    </w:p>
    <w:p>
      <w:pPr>
        <w:spacing w:after="10"/>
        <w:ind w:left="260" w:hanging="140"/>
        <w:numPr>
          <w:ilvl w:val="0"/>
          <w:numId w:val="1"/>
        </w:numPr>
      </w:pPr>
      <w:r>
        <w:rPr/>
        <w:t>Reviewed and validated SDC quality and timing intent to improve signoff correlation and reduce constraint-related timing issues.</w:t>
      </w:r>
    </w:p>
    <w:p>
      <w:pPr>
        <w:spacing w:after="10"/>
        <w:ind w:left="260" w:hanging="140"/>
        <w:numPr>
          <w:ilvl w:val="0"/>
          <w:numId w:val="1"/>
        </w:numPr>
      </w:pPr>
      <w:r>
        <w:rPr/>
        <w:t>Applied Tcl-based analysis and automation to improve timing-debug efficiency, reporting and repeatability.</w:t>
      </w:r>
    </w:p>
    <w:p>
      <w:pPr>
        <w:keepNext/>
        <w:spacing w:before="80" w:after="0"/>
      </w:pPr>
      <w:r>
        <w:rPr>
          <w:b/>
          <w:sz w:val="18"/>
        </w:rPr>
        <w:t>META</w:t>
      </w:r>
    </w:p>
    <w:p>
      <w:pPr>
        <w:keepNext/>
        <w:spacing w:after="0"/>
      </w:pPr>
      <w:r>
        <w:rPr>
          <w:b/>
        </w:rPr>
        <w:t>ASIC Physical Design Engineer / ASIC Power Engineer</w:t>
      </w:r>
      <w:r>
        <w:t xml:space="preserve"> | </w:t>
      </w:r>
      <w:r>
        <w:rPr>
          <w:b/>
        </w:rPr>
        <w:t>Sep 2022 – Sep 2024</w:t>
      </w:r>
    </w:p>
    <w:p>
      <w:pPr>
        <w:pStyle w:val="ListBullet"/>
        <w:keepNext/>
        <w:spacing w:after="10"/>
        <w:ind w:left="259" w:hanging="144"/>
      </w:pPr>
      <w:r>
        <w:t>Worked on TSMC 4nm physical-design and power flows using Cadence Innovus and Synopsys Fusion Compiler.</w:t>
      </w:r>
    </w:p>
    <w:p>
      <w:pPr>
        <w:pStyle w:val="ListBullet"/>
        <w:spacing w:after="10"/>
        <w:ind w:left="259" w:hanging="144"/>
      </w:pPr>
      <w:r>
        <w:t>Evaluated RTL and implementation tradeoffs for timing, power and area; debugged SDC, UPF, congestion and IR/EM issues.</w:t>
      </w:r>
    </w:p>
    <w:p>
      <w:pPr>
        <w:pStyle w:val="ListBullet"/>
        <w:spacing w:after="10"/>
        <w:ind w:left="259" w:hanging="144"/>
      </w:pPr>
      <w:r>
        <w:t>Developed Tcl/Python automation and authored internal physical-design and power methodology documentation.</w:t>
      </w:r>
    </w:p>
    <w:p>
      <w:pPr>
        <w:pStyle w:val="ListBullet"/>
        <w:spacing w:after="10"/>
        <w:ind w:left="259" w:hanging="144"/>
      </w:pPr>
      <w:r>
        <w:t>Coordinated technical work across multiple engineering teams to resolve implementation and signoff issues.</w:t>
      </w:r>
    </w:p>
    <w:p>
      <w:pPr>
        <w:spacing w:before="80" w:after="0"/>
      </w:pPr>
      <w:r>
        <w:rPr>
          <w:b/>
          <w:sz w:val="18"/>
        </w:rPr>
        <w:t>MAXENTRIC</w:t>
      </w:r>
    </w:p>
    <w:p>
      <w:pPr>
        <w:spacing w:after="0"/>
      </w:pPr>
      <w:r>
        <w:rPr>
          <w:b/>
        </w:rPr>
        <w:t>ASIC Physical Design Engineer</w:t>
      </w:r>
      <w:r>
        <w:t xml:space="preserve"> | </w:t>
      </w:r>
      <w:r>
        <w:rPr>
          <w:b/>
        </w:rPr>
        <w:t>Jan 2021 – Sep 2022</w:t>
      </w:r>
    </w:p>
    <w:p>
      <w:pPr>
        <w:pStyle w:val="ListBullet"/>
        <w:spacing w:after="10"/>
        <w:ind w:left="259" w:hanging="144"/>
      </w:pPr>
      <w:r>
        <w:t>Resolved late-stage physical-design and STA issues approaching tape-out in collaboration with the PD team.</w:t>
      </w:r>
    </w:p>
    <w:p>
      <w:pPr>
        <w:pStyle w:val="ListBullet"/>
        <w:spacing w:after="10"/>
        <w:ind w:left="259" w:hanging="144"/>
      </w:pPr>
      <w:r>
        <w:t>Developed solutions for SDC/clocking issues, created Structured Design Placement files and analyzed bottom-up constraints with Tempus and Genus.</w:t>
      </w:r>
    </w:p>
    <w:p>
      <w:pPr>
        <w:spacing w:before="80" w:after="0"/>
      </w:pPr>
      <w:r>
        <w:rPr>
          <w:b/>
          <w:sz w:val="18"/>
        </w:rPr>
        <w:t>GOOGLE</w:t>
      </w:r>
    </w:p>
    <w:p>
      <w:pPr>
        <w:spacing w:after="0"/>
      </w:pPr>
      <w:r>
        <w:rPr>
          <w:b/>
        </w:rPr>
        <w:t>ASIC Physical Design / Power Engineer</w:t>
      </w:r>
      <w:r>
        <w:t xml:space="preserve"> | </w:t>
      </w:r>
      <w:r>
        <w:rPr>
          <w:b/>
        </w:rPr>
        <w:t>Feb 2021 – Feb 2022</w:t>
      </w:r>
    </w:p>
    <w:p>
      <w:pPr>
        <w:pStyle w:val="ListBullet"/>
        <w:spacing w:after="10"/>
        <w:ind w:left="259" w:hanging="144"/>
      </w:pPr>
      <w:r>
        <w:t>Performed PrimePower analysis on TSMC 5nm designs and integrated Xtensa/Xcelium activity flows.</w:t>
      </w:r>
    </w:p>
    <w:p>
      <w:pPr>
        <w:pStyle w:val="ListBullet"/>
        <w:spacing w:after="10"/>
        <w:ind w:left="259" w:hanging="144"/>
      </w:pPr>
      <w:r>
        <w:t>Automated power-analysis workflows using Bash and FlowTracer.</w:t>
      </w:r>
    </w:p>
    <w:p>
      <w:pPr>
        <w:spacing w:before="80" w:after="0"/>
      </w:pPr>
      <w:r>
        <w:rPr>
          <w:b/>
          <w:sz w:val="18"/>
        </w:rPr>
        <w:t>SYNOPSYS</w:t>
      </w:r>
    </w:p>
    <w:p>
      <w:pPr>
        <w:spacing w:after="0"/>
      </w:pPr>
      <w:r>
        <w:rPr>
          <w:b/>
        </w:rPr>
        <w:t>ASIC Physical Design Engineer</w:t>
      </w:r>
      <w:r>
        <w:t xml:space="preserve"> | </w:t>
      </w:r>
      <w:r>
        <w:rPr>
          <w:b/>
        </w:rPr>
        <w:t>Feb 2021 – Jul 2021</w:t>
      </w:r>
    </w:p>
    <w:p>
      <w:pPr>
        <w:pStyle w:val="ListBullet"/>
        <w:spacing w:after="10"/>
        <w:ind w:left="259" w:hanging="144"/>
      </w:pPr>
      <w:r>
        <w:t>Led RTL-to-GDS implementation and tape-out activities for 5nm DDR5 designs.</w:t>
      </w:r>
    </w:p>
    <w:p>
      <w:pPr>
        <w:pStyle w:val="ListBullet"/>
        <w:spacing w:after="10"/>
        <w:ind w:left="259" w:hanging="144"/>
      </w:pPr>
      <w:r>
        <w:t>Performed timing/constraint analysis, EM/IR verification and DRC/LVS debugging using Synopsys implementation and signoff tools.</w:t>
      </w:r>
    </w:p>
    <w:p>
      <w:pPr>
        <w:spacing w:before="80" w:after="0"/>
      </w:pPr>
      <w:r>
        <w:rPr>
          <w:b/>
          <w:sz w:val="18"/>
        </w:rPr>
        <w:t>MICROSOFT</w:t>
      </w:r>
    </w:p>
    <w:p>
      <w:pPr>
        <w:spacing w:after="0"/>
      </w:pPr>
      <w:r>
        <w:rPr>
          <w:b/>
        </w:rPr>
        <w:t>ASIC Physical Design Engineer</w:t>
      </w:r>
      <w:r>
        <w:t xml:space="preserve"> | </w:t>
      </w:r>
      <w:r>
        <w:rPr>
          <w:b/>
        </w:rPr>
        <w:t>Jan 2021 – Jun 2021</w:t>
      </w:r>
    </w:p>
    <w:p>
      <w:pPr>
        <w:pStyle w:val="ListBullet"/>
        <w:spacing w:after="10"/>
        <w:ind w:left="259" w:hanging="144"/>
      </w:pPr>
      <w:r>
        <w:t>Led timing-constraint fixes and STA analysis on TSMC 5nm blocks using Innovus and PrimeTime.</w:t>
      </w:r>
    </w:p>
    <w:p>
      <w:pPr>
        <w:pStyle w:val="ListBullet"/>
        <w:spacing w:after="10"/>
        <w:ind w:left="259" w:hanging="144"/>
      </w:pPr>
      <w:r>
        <w:t>Performed power and rail analysis with PT-PX and Voltus, DRC/LVS with Calibre, and Tcl-based flow automation.</w:t>
      </w:r>
    </w:p>
    <w:p>
      <w:pPr>
        <w:spacing w:before="80" w:after="0"/>
      </w:pPr>
      <w:r>
        <w:rPr>
          <w:b/>
          <w:sz w:val="18"/>
        </w:rPr>
        <w:t>BROADCOM</w:t>
      </w:r>
    </w:p>
    <w:p>
      <w:pPr>
        <w:spacing w:after="0"/>
      </w:pPr>
      <w:r>
        <w:rPr>
          <w:b/>
        </w:rPr>
        <w:t>ASIC Power Engineer</w:t>
      </w:r>
      <w:r>
        <w:t xml:space="preserve"> | </w:t>
      </w:r>
      <w:r>
        <w:rPr>
          <w:b/>
        </w:rPr>
        <w:t>Dec 2019 – Jun 2021</w:t>
      </w:r>
    </w:p>
    <w:p>
      <w:pPr>
        <w:pStyle w:val="ListBullet"/>
        <w:spacing w:after="10"/>
        <w:ind w:left="259" w:hanging="144"/>
      </w:pPr>
      <w:r>
        <w:t>Developed UPF power intent and automated power-analysis workflows using Tcl and SQLite.</w:t>
      </w:r>
    </w:p>
    <w:p>
      <w:pPr>
        <w:pStyle w:val="ListBullet"/>
        <w:spacing w:after="10"/>
        <w:ind w:left="259" w:hanging="144"/>
      </w:pPr>
      <w:r>
        <w:t>Performed PrimeTime-PX and RedHawk power analysis.</w:t>
      </w:r>
    </w:p>
    <w:p>
      <w:pPr>
        <w:pStyle w:val="Heading1"/>
      </w:pPr>
      <w:r>
        <w:t>EARLIER ASIC PHYSICAL DESIGN &amp; LEADERSHIP EXPERIENCE</w:t>
      </w:r>
    </w:p>
    <w:p>
      <w:pPr>
        <w:spacing w:before="80" w:after="0"/>
      </w:pPr>
      <w:r>
        <w:rPr>
          <w:b/>
          <w:sz w:val="18"/>
        </w:rPr>
        <w:t>ESPERANTO TECHNOLOGIES — Sunnyvale, CA</w:t>
      </w:r>
    </w:p>
    <w:p>
      <w:pPr>
        <w:spacing w:after="0"/>
      </w:pPr>
      <w:r>
        <w:rPr>
          <w:b/>
        </w:rPr>
        <w:t>ASIC Physical Design Engineer</w:t>
      </w:r>
      <w:r>
        <w:t xml:space="preserve"> | </w:t>
      </w:r>
      <w:r>
        <w:rPr>
          <w:b/>
        </w:rPr>
        <w:t>Jan 2019 – Dec 2019</w:t>
      </w:r>
    </w:p>
    <w:p>
      <w:pPr>
        <w:pStyle w:val="ListBullet"/>
        <w:spacing w:after="10"/>
        <w:ind w:left="259" w:hanging="144"/>
      </w:pPr>
      <w:r>
        <w:t>Implemented and optimized a 26M-gate, ~1GHz TSMC 7nm NOC block, including floorplanning, timing and UPF.</w:t>
      </w:r>
    </w:p>
    <w:p>
      <w:pPr>
        <w:spacing w:before="80" w:after="0"/>
      </w:pPr>
      <w:r>
        <w:rPr>
          <w:b/>
          <w:sz w:val="18"/>
        </w:rPr>
        <w:t>ASTERA LABS — Sunnyvale, CA</w:t>
      </w:r>
    </w:p>
    <w:p>
      <w:pPr>
        <w:spacing w:after="0"/>
      </w:pPr>
      <w:r>
        <w:rPr>
          <w:b/>
        </w:rPr>
        <w:t>ASIC Physical Design Verification Engineer</w:t>
      </w:r>
      <w:r>
        <w:t xml:space="preserve"> | </w:t>
      </w:r>
      <w:r>
        <w:rPr>
          <w:b/>
        </w:rPr>
        <w:t>Jan 2019 – Mar 2019</w:t>
      </w:r>
    </w:p>
    <w:p>
      <w:pPr>
        <w:pStyle w:val="ListBullet"/>
        <w:spacing w:after="10"/>
        <w:ind w:left="259" w:hanging="144"/>
      </w:pPr>
      <w:r>
        <w:t>Performed full-chip DRC/LVS/antenna/DFM analysis and repair for tape-out.</w:t>
      </w:r>
    </w:p>
    <w:p>
      <w:pPr>
        <w:spacing w:before="80" w:after="0"/>
      </w:pPr>
      <w:r>
        <w:rPr>
          <w:b/>
          <w:sz w:val="18"/>
        </w:rPr>
        <w:t>INTEL — Sunnyvale, CA</w:t>
      </w:r>
    </w:p>
    <w:p>
      <w:pPr>
        <w:spacing w:after="0"/>
      </w:pPr>
      <w:r>
        <w:rPr>
          <w:b/>
        </w:rPr>
        <w:t>ASIC Physical Design Engineer</w:t>
      </w:r>
      <w:r>
        <w:t xml:space="preserve"> | </w:t>
      </w:r>
      <w:r>
        <w:rPr>
          <w:b/>
        </w:rPr>
        <w:t>Aug 2016 – Dec 2018</w:t>
      </w:r>
    </w:p>
    <w:p>
      <w:pPr>
        <w:pStyle w:val="ListBullet"/>
        <w:spacing w:after="10"/>
        <w:ind w:left="259" w:hanging="144"/>
      </w:pPr>
      <w:r>
        <w:t>Led advanced-node DRC/LVS debugging with IC Validator, developed Makefile automation, designed power/ground grids and supported floorplanning and timing convergence.</w:t>
      </w:r>
    </w:p>
    <w:p>
      <w:pPr>
        <w:spacing w:before="80" w:after="0"/>
      </w:pPr>
      <w:r>
        <w:rPr>
          <w:b/>
          <w:sz w:val="18"/>
        </w:rPr>
        <w:t>QUALCOMM — Sunnyvale, CA</w:t>
      </w:r>
    </w:p>
    <w:p>
      <w:pPr>
        <w:spacing w:after="0"/>
      </w:pPr>
      <w:r>
        <w:rPr>
          <w:b/>
        </w:rPr>
        <w:t>ASIC Physical Design Engineer</w:t>
      </w:r>
      <w:r>
        <w:t xml:space="preserve"> | </w:t>
      </w:r>
      <w:r>
        <w:rPr>
          <w:b/>
        </w:rPr>
        <w:t>Jun 2016 – Aug 2016</w:t>
      </w:r>
    </w:p>
    <w:p>
      <w:pPr>
        <w:pStyle w:val="ListBullet"/>
        <w:spacing w:after="10"/>
        <w:ind w:left="259" w:hanging="144"/>
      </w:pPr>
      <w:r>
        <w:t>Delivered netlist-to-GDSII implementation for mixed-signal designs and performed PrimeTime timing convergence/constraint optimization.</w:t>
      </w:r>
    </w:p>
    <w:p>
      <w:pPr>
        <w:spacing w:before="80" w:after="0"/>
      </w:pPr>
      <w:r>
        <w:rPr>
          <w:b/>
          <w:sz w:val="18"/>
        </w:rPr>
        <w:t>GOOGLE — Sunnyvale, CA</w:t>
      </w:r>
    </w:p>
    <w:p>
      <w:pPr>
        <w:spacing w:after="0"/>
      </w:pPr>
      <w:r>
        <w:rPr>
          <w:b/>
        </w:rPr>
        <w:t>ASIC Physical Design Engineer</w:t>
      </w:r>
      <w:r>
        <w:t xml:space="preserve"> | </w:t>
      </w:r>
      <w:r>
        <w:rPr>
          <w:b/>
        </w:rPr>
        <w:t>Mar 2015 – Jun 2016</w:t>
      </w:r>
    </w:p>
    <w:p>
      <w:pPr>
        <w:pStyle w:val="ListBullet"/>
        <w:spacing w:after="10"/>
        <w:ind w:left="259" w:hanging="144"/>
      </w:pPr>
      <w:r>
        <w:t>Led floorplanning and timing closure for VP9 encoder/decoder blocks; optimized six ~7M-gate blocks and reduced negative slack below approximately 100ps.</w:t>
      </w:r>
    </w:p>
    <w:p>
      <w:pPr>
        <w:spacing w:before="80" w:after="0"/>
      </w:pPr>
      <w:r>
        <w:rPr>
          <w:b/>
          <w:sz w:val="18"/>
        </w:rPr>
        <w:t>BROADCOM — Sunnyvale, CA</w:t>
      </w:r>
    </w:p>
    <w:p>
      <w:pPr>
        <w:spacing w:after="0"/>
      </w:pPr>
      <w:r>
        <w:rPr>
          <w:b/>
        </w:rPr>
        <w:t>ASIC Physical Design Engineer</w:t>
      </w:r>
      <w:r>
        <w:t xml:space="preserve"> | </w:t>
      </w:r>
      <w:r>
        <w:rPr>
          <w:b/>
        </w:rPr>
        <w:t>Nov 2015 – Jan 2016</w:t>
      </w:r>
    </w:p>
    <w:p>
      <w:pPr>
        <w:pStyle w:val="ListBullet"/>
        <w:spacing w:after="10"/>
        <w:ind w:left="259" w:hanging="144"/>
      </w:pPr>
      <w:r>
        <w:t>Performed full-chip STA under aggressive tape-out schedules and developed Tcl timing-report automation.</w:t>
      </w:r>
    </w:p>
    <w:p>
      <w:pPr>
        <w:spacing w:before="80" w:after="0"/>
      </w:pPr>
      <w:r>
        <w:rPr>
          <w:b/>
          <w:sz w:val="18"/>
        </w:rPr>
        <w:t>PNY TECHNOLOGIES — San Jose, CA</w:t>
      </w:r>
    </w:p>
    <w:p>
      <w:pPr>
        <w:spacing w:after="0"/>
      </w:pPr>
      <w:r>
        <w:rPr>
          <w:b/>
        </w:rPr>
        <w:t>ASIC Physical Design Engineer</w:t>
      </w:r>
      <w:r>
        <w:t xml:space="preserve"> | </w:t>
      </w:r>
      <w:r>
        <w:rPr>
          <w:b/>
        </w:rPr>
        <w:t>Jan 2015 – Nov 2015</w:t>
      </w:r>
    </w:p>
    <w:p>
      <w:pPr>
        <w:pStyle w:val="ListBullet"/>
        <w:spacing w:after="10"/>
        <w:ind w:left="259" w:hanging="144"/>
      </w:pPr>
      <w:r>
        <w:t>Evaluated Cadence and Synopsys implementation tool suites for SSD-controller design flows.</w:t>
      </w:r>
    </w:p>
    <w:p>
      <w:pPr>
        <w:spacing w:before="80" w:after="0"/>
      </w:pPr>
      <w:r>
        <w:rPr>
          <w:b/>
          <w:sz w:val="18"/>
        </w:rPr>
        <w:t>AMD — Sunnyvale, CA</w:t>
      </w:r>
    </w:p>
    <w:p>
      <w:pPr>
        <w:spacing w:after="0"/>
      </w:pPr>
      <w:r>
        <w:rPr>
          <w:b/>
        </w:rPr>
        <w:t>Member of Technical Staff</w:t>
      </w:r>
      <w:r>
        <w:t xml:space="preserve"> | </w:t>
      </w:r>
      <w:r>
        <w:rPr>
          <w:b/>
        </w:rPr>
        <w:t>Jul 2012 – Dec 2014</w:t>
      </w:r>
    </w:p>
    <w:p>
      <w:pPr>
        <w:pStyle w:val="ListBullet"/>
        <w:spacing w:after="10"/>
        <w:ind w:left="259" w:hanging="144"/>
      </w:pPr>
      <w:r>
        <w:t>Led timing closure, power integrity and RedHawk analysis across TSMC 32/28nm and GlobalFoundries 28/20nm; developed methodology and automation.</w:t>
      </w:r>
    </w:p>
    <w:p>
      <w:pPr>
        <w:keepNext/>
        <w:spacing w:before="80" w:after="0"/>
      </w:pPr>
      <w:r>
        <w:rPr>
          <w:b/>
          <w:sz w:val="18"/>
        </w:rPr>
        <w:t>AMD — Sunnyvale, CA</w:t>
      </w:r>
    </w:p>
    <w:p>
      <w:pPr>
        <w:keepNext/>
        <w:spacing w:after="0"/>
      </w:pPr>
      <w:r>
        <w:rPr>
          <w:b/>
        </w:rPr>
        <w:t>ASIC Physical Design Engineer — Contract</w:t>
      </w:r>
      <w:r>
        <w:t xml:space="preserve"> | </w:t>
      </w:r>
      <w:r>
        <w:rPr>
          <w:b/>
        </w:rPr>
        <w:t>Sep 2011 – Jul 2012</w:t>
      </w:r>
    </w:p>
    <w:p>
      <w:pPr>
        <w:pStyle w:val="ListBullet"/>
        <w:spacing w:after="10"/>
        <w:ind w:left="259" w:hanging="144"/>
      </w:pPr>
      <w:r>
        <w:t>Led PCIe implementation in a GDDR-based SoC; developed UPF low-power methodology and supported DFT scan-chain implementation.</w:t>
      </w:r>
    </w:p>
    <w:p>
      <w:pPr>
        <w:spacing w:before="80" w:after="0"/>
      </w:pPr>
      <w:r>
        <w:rPr>
          <w:b/>
          <w:sz w:val="18"/>
        </w:rPr>
        <w:t>SYNAPSE, INC. — Sunnyvale, CA</w:t>
      </w:r>
    </w:p>
    <w:p>
      <w:pPr>
        <w:spacing w:after="0"/>
      </w:pPr>
      <w:r>
        <w:rPr>
          <w:b/>
        </w:rPr>
        <w:t>ASIC Physical Design Engineer</w:t>
      </w:r>
      <w:r>
        <w:t xml:space="preserve"> | </w:t>
      </w:r>
      <w:r>
        <w:rPr>
          <w:b/>
        </w:rPr>
        <w:t>2010</w:t>
      </w:r>
    </w:p>
    <w:p>
      <w:pPr>
        <w:pStyle w:val="ListBullet"/>
        <w:spacing w:after="10"/>
        <w:ind w:left="259" w:hanging="144"/>
      </w:pPr>
      <w:r>
        <w:t>Executed place-and-route, multi-corner timing/power optimization and tape-out support using Cadence/Synopsys flows.</w:t>
      </w:r>
    </w:p>
    <w:p>
      <w:pPr>
        <w:spacing w:before="80" w:after="0"/>
      </w:pPr>
      <w:r>
        <w:rPr>
          <w:b/>
          <w:sz w:val="18"/>
        </w:rPr>
        <w:t>CHIPSTART, LLC — Palo Alto, CA</w:t>
      </w:r>
    </w:p>
    <w:p>
      <w:pPr>
        <w:spacing w:after="0"/>
      </w:pPr>
      <w:r>
        <w:rPr>
          <w:b/>
        </w:rPr>
        <w:t>Design Business Manager</w:t>
      </w:r>
      <w:r>
        <w:t xml:space="preserve"> | </w:t>
      </w:r>
      <w:r>
        <w:rPr>
          <w:b/>
        </w:rPr>
        <w:t>Jun 2009 – Dec 2009</w:t>
      </w:r>
    </w:p>
    <w:p>
      <w:pPr>
        <w:pStyle w:val="ListBullet"/>
        <w:spacing w:after="10"/>
        <w:ind w:left="259" w:hanging="144"/>
      </w:pPr>
      <w:r>
        <w:t>Served as technical liaison across customers, sales, marketing and engineering for ASIC/IP delivery.</w:t>
      </w:r>
    </w:p>
    <w:p>
      <w:pPr>
        <w:spacing w:before="80" w:after="0"/>
      </w:pPr>
      <w:r>
        <w:rPr>
          <w:b/>
          <w:sz w:val="18"/>
        </w:rPr>
        <w:t>TRIVIUM TECH FORCE CORP. / GLOBAL TRIVIUM CORP. — Sunnyvale, CA</w:t>
      </w:r>
    </w:p>
    <w:p>
      <w:pPr>
        <w:spacing w:after="0"/>
      </w:pPr>
      <w:r>
        <w:rPr>
          <w:b/>
        </w:rPr>
        <w:t>ASIC Design Manager</w:t>
      </w:r>
      <w:r>
        <w:t xml:space="preserve"> | </w:t>
      </w:r>
      <w:r>
        <w:rPr>
          <w:b/>
        </w:rPr>
        <w:t>Jun 2008 – Jun 2009</w:t>
      </w:r>
    </w:p>
    <w:p>
      <w:pPr>
        <w:pStyle w:val="ListBullet"/>
        <w:spacing w:after="10"/>
        <w:ind w:left="259" w:hanging="144"/>
      </w:pPr>
      <w:r>
        <w:t>Led cross-functional ASIC teams, multi-site schedules, resource allocation, design reviews and project risk management.</w:t>
      </w:r>
    </w:p>
    <w:p>
      <w:pPr>
        <w:spacing w:before="80" w:after="0"/>
      </w:pPr>
      <w:r>
        <w:rPr>
          <w:b/>
          <w:sz w:val="18"/>
        </w:rPr>
        <w:t>QTHINK, INC. — San Jose, CA</w:t>
      </w:r>
    </w:p>
    <w:p>
      <w:pPr>
        <w:spacing w:after="0"/>
      </w:pPr>
      <w:r>
        <w:rPr>
          <w:b/>
        </w:rPr>
        <w:t>ASIC Physical Design Engineer</w:t>
      </w:r>
      <w:r>
        <w:t xml:space="preserve"> | </w:t>
      </w:r>
      <w:r>
        <w:rPr>
          <w:b/>
        </w:rPr>
        <w:t>2004 – Jan 2008</w:t>
      </w:r>
    </w:p>
    <w:p>
      <w:pPr>
        <w:spacing w:after="40"/>
      </w:pPr>
      <w:r>
        <w:rPr>
          <w:b w:val="0"/>
          <w:i/>
        </w:rPr>
        <w:t>Initially assigned to Arrow Electronics as a consultant and subsequently hired directly by QThink based on performance.</w:t>
      </w:r>
    </w:p>
    <w:p>
      <w:pPr>
        <w:pStyle w:val="ListBullet"/>
        <w:spacing w:after="10"/>
        <w:ind w:left="259" w:hanging="144"/>
      </w:pPr>
      <w:r>
        <w:t>Executed netlist-to-GDS physical design for consumer SoCs, including floorplanning, P&amp;R, timing closure and DRC/LVS signoff.</w:t>
      </w:r>
    </w:p>
    <w:p>
      <w:pPr>
        <w:pStyle w:val="ListBullet"/>
        <w:spacing w:after="10"/>
        <w:ind w:left="259" w:hanging="144"/>
      </w:pPr>
      <w:r>
        <w:t>Used Cadence implementation tools for physical-design optimization and tape-out execution.</w:t>
      </w:r>
    </w:p>
    <w:p>
      <w:pPr>
        <w:spacing w:before="80" w:after="0"/>
      </w:pPr>
      <w:r>
        <w:rPr>
          <w:b/>
          <w:sz w:val="18"/>
        </w:rPr>
        <w:t>SYNOPSYS, INC. — Mountain View, CA</w:t>
      </w:r>
    </w:p>
    <w:p>
      <w:pPr>
        <w:spacing w:after="0"/>
      </w:pPr>
      <w:r>
        <w:rPr>
          <w:b/>
        </w:rPr>
        <w:t>ASIC Physical Design Engineer</w:t>
      </w:r>
      <w:r>
        <w:t xml:space="preserve"> | </w:t>
      </w:r>
      <w:r>
        <w:rPr>
          <w:b/>
        </w:rPr>
        <w:t>Aug 1998 – Sep 2003</w:t>
      </w:r>
    </w:p>
    <w:p>
      <w:pPr>
        <w:pStyle w:val="ListBullet"/>
        <w:spacing w:after="10"/>
        <w:ind w:left="259" w:hanging="144"/>
      </w:pPr>
      <w:r>
        <w:t>Supported customer ASIC engagements using Design Compiler, PrimeTime and Synopsys implementation technologies; developed/refined reference methodologies and guided RTL-to-GDS/timing-closure work.</w:t>
      </w:r>
    </w:p>
    <w:p>
      <w:pPr>
        <w:spacing w:before="80" w:after="0"/>
      </w:pPr>
      <w:r>
        <w:rPr>
          <w:b/>
          <w:sz w:val="18"/>
        </w:rPr>
        <w:t>CADENCE DESIGN SYSTEMS, INC. — San Jose, CA</w:t>
      </w:r>
    </w:p>
    <w:p>
      <w:pPr>
        <w:spacing w:after="0"/>
      </w:pPr>
      <w:r>
        <w:rPr>
          <w:b/>
        </w:rPr>
        <w:t>ASIC Physical Design Engineer</w:t>
      </w:r>
      <w:r>
        <w:t xml:space="preserve"> | </w:t>
      </w:r>
      <w:r>
        <w:rPr>
          <w:b/>
        </w:rPr>
        <w:t>Sep 1996 – Aug 1998</w:t>
      </w:r>
    </w:p>
    <w:p>
      <w:pPr>
        <w:pStyle w:val="ListBullet"/>
        <w:spacing w:after="10"/>
        <w:ind w:left="259" w:hanging="144"/>
      </w:pPr>
      <w:r>
        <w:t>Developed high-speed/low-power place-and-route solutions and SKILL automation to improve physical-design productivity.</w:t>
      </w:r>
    </w:p>
    <w:p>
      <w:pPr>
        <w:spacing w:before="80" w:after="0"/>
      </w:pPr>
      <w:r>
        <w:rPr>
          <w:b/>
          <w:sz w:val="18"/>
        </w:rPr>
        <w:t>IBM — Yorktown Heights, NY</w:t>
      </w:r>
    </w:p>
    <w:p>
      <w:pPr>
        <w:spacing w:after="0"/>
      </w:pPr>
      <w:r>
        <w:rPr>
          <w:b/>
        </w:rPr>
        <w:t>Engineer — Research &amp; Development</w:t>
      </w:r>
      <w:r>
        <w:t xml:space="preserve"> | </w:t>
      </w:r>
      <w:r>
        <w:rPr>
          <w:b/>
        </w:rPr>
        <w:t>Dec 1982 – Jan 1996</w:t>
      </w:r>
    </w:p>
    <w:p>
      <w:pPr>
        <w:pStyle w:val="ListBullet"/>
        <w:spacing w:after="10"/>
        <w:ind w:left="259" w:hanging="144"/>
      </w:pPr>
      <w:r>
        <w:t>Conducted semiconductor and advanced CMOS R&amp;D; contributed to microprocessor/ASIC design and methodology development; authored/co-authored patents and technical publications.</w:t>
      </w:r>
    </w:p>
    <w:p>
      <w:pPr>
        <w:pStyle w:val="Heading1"/>
      </w:pPr>
      <w:r>
        <w:t>EDUCATION</w:t>
      </w:r>
    </w:p>
    <w:p>
      <w:pPr>
        <w:spacing w:after="40"/>
      </w:pPr>
      <w:r>
        <w:rPr>
          <w:b w:val="0"/>
          <w:i w:val="0"/>
        </w:rPr>
        <w:t>Master of Science, Electrical Engineering — Polytechnic University, Brooklyn, New York, 1995</w:t>
      </w:r>
    </w:p>
    <w:p>
      <w:pPr>
        <w:spacing w:after="40"/>
      </w:pPr>
      <w:r>
        <w:rPr>
          <w:b w:val="0"/>
          <w:i w:val="0"/>
        </w:rPr>
        <w:t>Bachelor of Science, Electrical Engineering, Honors — Pratt Institute, Brooklyn, New York, 1991</w:t>
      </w:r>
    </w:p>
    <w:p>
      <w:pPr>
        <w:pStyle w:val="Heading1"/>
      </w:pPr>
      <w:r>
        <w:t>PROFESSIONAL EDUCATION &amp; CERTIFICATIONS</w:t>
      </w:r>
    </w:p>
    <w:p>
      <w:pPr>
        <w:pStyle w:val="ListBullet"/>
        <w:spacing w:after="10"/>
        <w:ind w:left="259" w:hanging="144"/>
      </w:pPr>
      <w:r>
        <w:t>Cornell — Applied Machine Learning &amp; Artificial Intelligence; Python Programming</w:t>
      </w:r>
    </w:p>
    <w:p>
      <w:pPr>
        <w:pStyle w:val="ListBullet"/>
        <w:spacing w:after="10"/>
        <w:ind w:left="259" w:hanging="144"/>
      </w:pPr>
      <w:r>
        <w:t>IBM Research — Advanced semiconductor, custom integrated-design and EDA training</w:t>
      </w:r>
    </w:p>
    <w:p>
      <w:pPr>
        <w:pStyle w:val="ListBullet"/>
        <w:spacing w:after="10"/>
        <w:ind w:left="259" w:hanging="144"/>
      </w:pPr>
      <w:r>
        <w:t>Synopsys — Project Management and advanced EDA tool training</w:t>
      </w:r>
    </w:p>
    <w:p>
      <w:pPr>
        <w:pStyle w:val="ListBullet"/>
        <w:spacing w:after="10"/>
        <w:ind w:left="259" w:hanging="144"/>
      </w:pPr>
      <w:r>
        <w:t>Cadence — Advanced EDA tool training</w:t>
      </w:r>
    </w:p>
    <w:p>
      <w:pPr>
        <w:pStyle w:val="ListBullet"/>
        <w:spacing w:after="10"/>
        <w:ind w:left="259" w:hanging="144"/>
      </w:pPr>
      <w:r>
        <w:t>De Anza College — Business Supervisory Management and Business Management</w:t>
      </w:r>
    </w:p>
    <w:p>
      <w:pPr>
        <w:pStyle w:val="ListBullet"/>
        <w:spacing w:after="10"/>
        <w:ind w:left="259" w:hanging="144"/>
      </w:pPr>
      <w:r>
        <w:t>Project Management Institute — Project Management Program</w:t>
      </w:r>
    </w:p>
    <w:p>
      <w:pPr>
        <w:pStyle w:val="ListBullet"/>
        <w:spacing w:after="10"/>
        <w:ind w:left="259" w:hanging="144"/>
      </w:pPr>
      <w:r>
        <w:t>Avanti — Advanced EDA tool training</w:t>
      </w:r>
    </w:p>
    <w:p>
      <w:pPr>
        <w:pStyle w:val="ListBullet"/>
        <w:spacing w:after="10"/>
        <w:ind w:left="259" w:hanging="144"/>
      </w:pPr>
      <w:r>
        <w:t>Cooper &amp; Chyan Technology — IC Craftsman</w:t>
      </w:r>
    </w:p>
    <w:p>
      <w:pPr>
        <w:pStyle w:val="ListBullet"/>
        <w:spacing w:after="10"/>
        <w:ind w:left="259" w:hanging="144"/>
      </w:pPr>
      <w:r>
        <w:t>MAGMA — Advanced EDA tool training</w:t>
      </w:r>
    </w:p>
    <w:p>
      <w:pPr>
        <w:pStyle w:val="Heading1"/>
      </w:pPr>
      <w:r>
        <w:t>PROFESSIONAL &amp; TECHNICAL DISTINCTIONS</w:t>
      </w:r>
    </w:p>
    <w:p>
      <w:pPr>
        <w:pStyle w:val="ListBullet"/>
        <w:spacing w:after="10"/>
        <w:ind w:left="259" w:hanging="144"/>
      </w:pPr>
      <w:r>
        <w:t>IBM Research patents and publications</w:t>
      </w:r>
    </w:p>
    <w:p>
      <w:pPr>
        <w:pStyle w:val="ListBullet"/>
        <w:spacing w:after="10"/>
        <w:ind w:left="259" w:hanging="144"/>
      </w:pPr>
      <w:r>
        <w:t>Tau Beta Pi; IEEE; Eta Kappa Nu — President</w:t>
      </w:r>
    </w:p>
    <w:p>
      <w:pPr>
        <w:pStyle w:val="ListBullet"/>
        <w:spacing w:after="10"/>
        <w:ind w:left="259" w:hanging="144"/>
      </w:pPr>
      <w:r>
        <w:t>Pratt Institute Trustee &amp; Chairman</w:t>
      </w:r>
    </w:p>
    <w:p>
      <w:pPr>
        <w:pStyle w:val="ListBullet"/>
        <w:spacing w:after="10"/>
        <w:ind w:left="259" w:hanging="144"/>
      </w:pPr>
      <w:r>
        <w:t>Authored technical papers</w:t>
      </w:r>
    </w:p>
    <w:p>
      <w:pPr>
        <w:pStyle w:val="ListBullet"/>
        <w:spacing w:after="10"/>
        <w:ind w:left="259" w:hanging="144"/>
      </w:pPr>
      <w:r>
        <w:t>Technical contributions to IBM products</w:t>
      </w:r>
    </w:p>
    <w:p>
      <w:pPr>
        <w:pStyle w:val="ListBullet"/>
        <w:spacing w:after="10"/>
        <w:ind w:left="259" w:hanging="144"/>
      </w:pPr>
      <w:r>
        <w:t>Semiconductor engineering, consulting and business leadership through Athena Cloud Engineers, LLC</w:t>
      </w:r>
    </w:p>
    <w:sectPr w:rsidR="00FC693F" w:rsidRPr="0006063C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30"/>
    </w:pPr>
    <w:rPr>
      <w:rFonts w:ascii="Arial" w:hAnsi="Arial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0" w:after="4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4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00" w:after="4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